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6A3036">
        <w:rPr>
          <w:rFonts w:ascii="GHEA Grapalat" w:hAnsi="GHEA Grapalat"/>
          <w:i w:val="0"/>
          <w:color w:val="000000"/>
        </w:rPr>
        <w:t>November 2</w:t>
      </w:r>
      <w:r w:rsidR="00FD139C">
        <w:rPr>
          <w:rFonts w:ascii="GHEA Grapalat" w:hAnsi="GHEA Grapalat"/>
          <w:i w:val="0"/>
          <w:color w:val="000000"/>
        </w:rPr>
        <w:t>1</w:t>
      </w:r>
      <w:r w:rsidR="00094D93">
        <w:rPr>
          <w:rFonts w:ascii="GHEA Grapalat" w:hAnsi="GHEA Grapalat"/>
          <w:i w:val="0"/>
          <w:color w:val="000000"/>
        </w:rPr>
        <w:t xml:space="preserve"> of 202</w:t>
      </w:r>
      <w:r w:rsidR="00FD139C">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FD139C">
        <w:rPr>
          <w:rFonts w:ascii="GHEA Grapalat" w:hAnsi="GHEA Grapalat"/>
          <w:i w:val="0"/>
          <w:sz w:val="22"/>
          <w:szCs w:val="22"/>
        </w:rPr>
        <w:t>25</w:t>
      </w:r>
      <w:r w:rsidR="00ED115C">
        <w:rPr>
          <w:rFonts w:ascii="GHEA Grapalat" w:hAnsi="GHEA Grapalat"/>
          <w:i w:val="0"/>
          <w:sz w:val="22"/>
          <w:szCs w:val="22"/>
        </w:rPr>
        <w:t>/</w:t>
      </w:r>
      <w:r w:rsidR="006A3036">
        <w:rPr>
          <w:rFonts w:ascii="GHEA Grapalat" w:hAnsi="GHEA Grapalat"/>
          <w:i w:val="0"/>
          <w:sz w:val="22"/>
          <w:szCs w:val="22"/>
        </w:rPr>
        <w:t>28</w:t>
      </w:r>
    </w:p>
    <w:p w:rsidR="00B33BF5" w:rsidRPr="00511A4C" w:rsidRDefault="00B33BF5" w:rsidP="00B33BF5">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B33BF5" w:rsidRDefault="00B33BF5" w:rsidP="00B33BF5">
      <w:pPr>
        <w:pStyle w:val="BodyTextIndent"/>
        <w:spacing w:after="160" w:line="240" w:lineRule="auto"/>
        <w:rPr>
          <w:rFonts w:ascii="GHEA Grapalat" w:hAnsi="GHEA Grapalat"/>
          <w:i w:val="0"/>
          <w:color w:val="000000"/>
        </w:rPr>
      </w:pPr>
    </w:p>
    <w:p w:rsidR="001A7E88" w:rsidRPr="00BA4F3E" w:rsidRDefault="001A7E88" w:rsidP="00886993">
      <w:pPr>
        <w:pStyle w:val="BodyTextIndent"/>
        <w:spacing w:after="160" w:line="240" w:lineRule="auto"/>
        <w:rPr>
          <w:rFonts w:ascii="GHEA Grapalat" w:hAnsi="GHEA Grapalat"/>
          <w:i w:val="0"/>
          <w:color w:val="000000"/>
        </w:rPr>
      </w:pPr>
      <w:r w:rsidRPr="00B33BF5">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CF0A0B">
      <w:pPr>
        <w:pStyle w:val="BodyTextIndent"/>
        <w:spacing w:after="160" w:line="240" w:lineRule="auto"/>
        <w:ind w:firstLine="567"/>
        <w:rPr>
          <w:rFonts w:ascii="GHEA Grapalat" w:hAnsi="GHEA Grapalat"/>
          <w:i w:val="0"/>
        </w:rPr>
      </w:pPr>
      <w:r w:rsidRPr="00CF0A0B">
        <w:rPr>
          <w:rFonts w:ascii="GHEA Grapalat" w:hAnsi="GHEA Grapalat"/>
          <w:i w:val="0"/>
        </w:rPr>
        <w:t xml:space="preserve">The selected bidder based on the results of the price quotation will be proposed, in a prescribed manner, to conclude a contract for </w:t>
      </w:r>
      <w:r w:rsidR="006A3036" w:rsidRPr="006A3036">
        <w:rPr>
          <w:rFonts w:ascii="GHEA Grapalat" w:hAnsi="GHEA Grapalat"/>
          <w:i w:val="0"/>
        </w:rPr>
        <w:t xml:space="preserve">window installation works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F77020"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w:t>
      </w:r>
      <w:r w:rsidRPr="00F77020">
        <w:rPr>
          <w:rFonts w:ascii="GHEA Grapalat" w:hAnsi="GHEA Grapalat"/>
          <w:i w:val="0"/>
        </w:rPr>
        <w:t>ase of a request to provide the invitation electronically, the contracting authority shall ensure the free of charge provision of the invitation electronically within the</w:t>
      </w:r>
      <w:r w:rsidRPr="00F77020">
        <w:rPr>
          <w:rFonts w:ascii="Courier New" w:hAnsi="Courier New" w:cs="Courier New"/>
          <w:i w:val="0"/>
        </w:rPr>
        <w:t> </w:t>
      </w:r>
      <w:r w:rsidRPr="00F77020">
        <w:rPr>
          <w:rFonts w:ascii="GHEA Grapalat" w:hAnsi="GHEA Grapalat"/>
          <w:i w:val="0"/>
        </w:rPr>
        <w:t xml:space="preserve">working day following the date of receipt of the application. </w:t>
      </w:r>
    </w:p>
    <w:p w:rsidR="001A7E88" w:rsidRPr="00F77020" w:rsidRDefault="001A7E88" w:rsidP="009F6C7A">
      <w:pPr>
        <w:pStyle w:val="BodyTextIndent"/>
        <w:spacing w:line="240" w:lineRule="auto"/>
        <w:ind w:firstLine="567"/>
        <w:rPr>
          <w:rFonts w:ascii="GHEA Grapalat" w:hAnsi="GHEA Grapalat"/>
          <w:i w:val="0"/>
        </w:rPr>
      </w:pPr>
      <w:r w:rsidRPr="00F77020">
        <w:rPr>
          <w:rFonts w:ascii="GHEA Grapalat" w:hAnsi="GHEA Grapalat"/>
          <w:i w:val="0"/>
        </w:rPr>
        <w:t xml:space="preserve">Failure to receive the invitation shall not limit the bidder's right to participate in this procedure. </w:t>
      </w:r>
    </w:p>
    <w:p w:rsidR="001A7E88" w:rsidRPr="00F77020" w:rsidRDefault="001A7E88" w:rsidP="009F6C7A">
      <w:pPr>
        <w:pStyle w:val="BodyTextIndent"/>
        <w:spacing w:line="240" w:lineRule="auto"/>
        <w:ind w:firstLine="567"/>
        <w:rPr>
          <w:rFonts w:ascii="GHEA Grapalat" w:hAnsi="GHEA Grapalat"/>
          <w:i w:val="0"/>
          <w:color w:val="000000"/>
        </w:rPr>
      </w:pPr>
      <w:r w:rsidRPr="00F77020">
        <w:rPr>
          <w:rFonts w:ascii="GHEA Grapalat" w:hAnsi="GHEA Grapalat"/>
          <w:i w:val="0"/>
        </w:rPr>
        <w:t xml:space="preserve">The bids for the price quotation must be submitted electronically, through </w:t>
      </w:r>
      <w:proofErr w:type="spellStart"/>
      <w:r w:rsidRPr="00F77020">
        <w:rPr>
          <w:rFonts w:ascii="GHEA Grapalat" w:hAnsi="GHEA Grapalat"/>
          <w:i w:val="0"/>
        </w:rPr>
        <w:t>Armeps</w:t>
      </w:r>
      <w:proofErr w:type="spellEnd"/>
      <w:r w:rsidRPr="00F77020">
        <w:rPr>
          <w:rFonts w:ascii="GHEA Grapalat" w:hAnsi="GHEA Grapalat"/>
          <w:i w:val="0"/>
        </w:rPr>
        <w:t xml:space="preserve"> (</w:t>
      </w:r>
      <w:hyperlink r:id="rId5">
        <w:r w:rsidRPr="00F77020">
          <w:rPr>
            <w:rFonts w:ascii="GHEA Grapalat" w:hAnsi="GHEA Grapalat"/>
            <w:i w:val="0"/>
            <w:u w:val="single"/>
          </w:rPr>
          <w:t>www.armeps.am</w:t>
        </w:r>
      </w:hyperlink>
      <w:r w:rsidRPr="00F77020">
        <w:rPr>
          <w:rFonts w:ascii="GHEA Grapalat" w:hAnsi="GHEA Grapalat"/>
          <w:i w:val="0"/>
        </w:rPr>
        <w:t xml:space="preserve">) system of electronic procurement, </w:t>
      </w:r>
      <w:r w:rsidR="004E3730" w:rsidRPr="00F77020">
        <w:rPr>
          <w:rFonts w:ascii="GHEA Grapalat" w:hAnsi="GHEA Grapalat"/>
          <w:i w:val="0"/>
          <w:color w:val="000000"/>
        </w:rPr>
        <w:t xml:space="preserve">by </w:t>
      </w:r>
      <w:r w:rsidR="006A3036" w:rsidRPr="00F77020">
        <w:rPr>
          <w:rFonts w:ascii="GHEA Grapalat" w:hAnsi="GHEA Grapalat"/>
          <w:i w:val="0"/>
          <w:color w:val="000000"/>
        </w:rPr>
        <w:t>December</w:t>
      </w:r>
      <w:r w:rsidR="00FD139C" w:rsidRPr="00F77020">
        <w:rPr>
          <w:rFonts w:ascii="GHEA Grapalat" w:hAnsi="GHEA Grapalat"/>
          <w:i w:val="0"/>
          <w:color w:val="000000"/>
        </w:rPr>
        <w:t xml:space="preserve"> </w:t>
      </w:r>
      <w:r w:rsidR="00F12A7A" w:rsidRPr="00F77020">
        <w:rPr>
          <w:rFonts w:ascii="GHEA Grapalat" w:hAnsi="GHEA Grapalat"/>
          <w:i w:val="0"/>
          <w:color w:val="000000"/>
        </w:rPr>
        <w:t>2</w:t>
      </w:r>
      <w:r w:rsidR="00A540CD" w:rsidRPr="00F77020">
        <w:rPr>
          <w:rFonts w:ascii="GHEA Grapalat" w:hAnsi="GHEA Grapalat"/>
          <w:i w:val="0"/>
          <w:color w:val="000000"/>
        </w:rPr>
        <w:t>, 202</w:t>
      </w:r>
      <w:r w:rsidR="00FD139C" w:rsidRPr="00F77020">
        <w:rPr>
          <w:rFonts w:ascii="GHEA Grapalat" w:hAnsi="GHEA Grapalat"/>
          <w:i w:val="0"/>
          <w:color w:val="000000"/>
        </w:rPr>
        <w:t>5</w:t>
      </w:r>
      <w:r w:rsidR="00A540CD" w:rsidRPr="00F77020">
        <w:rPr>
          <w:rFonts w:ascii="GHEA Grapalat" w:hAnsi="GHEA Grapalat"/>
          <w:i w:val="0"/>
          <w:color w:val="000000"/>
        </w:rPr>
        <w:t xml:space="preserve">, </w:t>
      </w:r>
      <w:r w:rsidR="00660186" w:rsidRPr="00F77020">
        <w:rPr>
          <w:rFonts w:ascii="GHEA Grapalat" w:hAnsi="GHEA Grapalat"/>
          <w:i w:val="0"/>
          <w:color w:val="000000"/>
        </w:rPr>
        <w:t>11:00</w:t>
      </w:r>
      <w:r w:rsidR="00A540CD" w:rsidRPr="00F77020">
        <w:rPr>
          <w:rFonts w:ascii="GHEA Grapalat" w:hAnsi="GHEA Grapalat"/>
          <w:i w:val="0"/>
          <w:color w:val="000000"/>
        </w:rPr>
        <w:t xml:space="preserve"> </w:t>
      </w:r>
      <w:r w:rsidR="00ED7FEC" w:rsidRPr="00F77020">
        <w:rPr>
          <w:rFonts w:ascii="GHEA Grapalat" w:hAnsi="GHEA Grapalat"/>
          <w:i w:val="0"/>
          <w:color w:val="000000"/>
        </w:rPr>
        <w:t>am</w:t>
      </w:r>
      <w:r w:rsidRPr="00F77020">
        <w:rPr>
          <w:rFonts w:ascii="GHEA Grapalat" w:hAnsi="GHEA Grapalat"/>
          <w:i w:val="0"/>
          <w:color w:val="000000"/>
        </w:rPr>
        <w:t xml:space="preserve">. The bids may, in addition to Armenian, also be submitted in English or Russian. </w:t>
      </w:r>
    </w:p>
    <w:p w:rsidR="001A7E88" w:rsidRPr="00F77020" w:rsidRDefault="001A7E88" w:rsidP="009F6C7A">
      <w:pPr>
        <w:pStyle w:val="BodyTextIndent"/>
        <w:spacing w:line="240" w:lineRule="auto"/>
        <w:ind w:firstLine="567"/>
        <w:rPr>
          <w:rFonts w:ascii="GHEA Grapalat" w:hAnsi="GHEA Grapalat"/>
          <w:i w:val="0"/>
          <w:color w:val="000000"/>
        </w:rPr>
      </w:pPr>
      <w:r w:rsidRPr="00F77020">
        <w:rPr>
          <w:rFonts w:ascii="GHEA Grapalat" w:hAnsi="GHEA Grapalat"/>
          <w:i w:val="0"/>
          <w:color w:val="000000"/>
        </w:rPr>
        <w:t xml:space="preserve">The bid opening will take place electronically, through </w:t>
      </w:r>
      <w:proofErr w:type="spellStart"/>
      <w:r w:rsidRPr="00F77020">
        <w:rPr>
          <w:rFonts w:ascii="GHEA Grapalat" w:hAnsi="GHEA Grapalat"/>
          <w:i w:val="0"/>
          <w:color w:val="000000"/>
        </w:rPr>
        <w:t>Armeps</w:t>
      </w:r>
      <w:proofErr w:type="spellEnd"/>
      <w:r w:rsidRPr="00F77020">
        <w:rPr>
          <w:rFonts w:ascii="GHEA Grapalat" w:hAnsi="GHEA Grapalat"/>
          <w:i w:val="0"/>
          <w:color w:val="000000"/>
        </w:rPr>
        <w:t xml:space="preserve"> system of ele</w:t>
      </w:r>
      <w:r w:rsidR="00406DCD" w:rsidRPr="00F77020">
        <w:rPr>
          <w:rFonts w:ascii="GHEA Grapalat" w:hAnsi="GHEA Grapalat"/>
          <w:i w:val="0"/>
          <w:color w:val="000000"/>
        </w:rPr>
        <w:t xml:space="preserve">ctronic procurement, at </w:t>
      </w:r>
      <w:r w:rsidR="00706D73" w:rsidRPr="00F77020">
        <w:rPr>
          <w:rFonts w:ascii="GHEA Grapalat" w:hAnsi="GHEA Grapalat"/>
          <w:i w:val="0"/>
          <w:color w:val="000000"/>
        </w:rPr>
        <w:t xml:space="preserve">by </w:t>
      </w:r>
      <w:r w:rsidR="00F12A7A" w:rsidRPr="00F77020">
        <w:rPr>
          <w:rFonts w:ascii="GHEA Grapalat" w:hAnsi="GHEA Grapalat"/>
          <w:i w:val="0"/>
          <w:color w:val="000000"/>
        </w:rPr>
        <w:t>December 2</w:t>
      </w:r>
      <w:r w:rsidR="00FD139C" w:rsidRPr="00F77020">
        <w:rPr>
          <w:rFonts w:ascii="GHEA Grapalat" w:hAnsi="GHEA Grapalat"/>
          <w:i w:val="0"/>
          <w:color w:val="000000"/>
        </w:rPr>
        <w:t>, 2025,</w:t>
      </w:r>
      <w:r w:rsidR="00660186" w:rsidRPr="00F77020">
        <w:rPr>
          <w:rFonts w:ascii="GHEA Grapalat" w:hAnsi="GHEA Grapalat"/>
          <w:i w:val="0"/>
          <w:color w:val="000000"/>
        </w:rPr>
        <w:t xml:space="preserve"> 11:00</w:t>
      </w:r>
      <w:r w:rsidR="00CF0A0B" w:rsidRPr="00F77020">
        <w:rPr>
          <w:rFonts w:ascii="GHEA Grapalat" w:hAnsi="GHEA Grapalat"/>
          <w:i w:val="0"/>
          <w:color w:val="000000"/>
        </w:rPr>
        <w:t xml:space="preserve"> </w:t>
      </w:r>
      <w:r w:rsidR="00ED7FEC" w:rsidRPr="00F77020">
        <w:rPr>
          <w:rFonts w:ascii="GHEA Grapalat" w:hAnsi="GHEA Grapalat"/>
          <w:i w:val="0"/>
          <w:color w:val="000000"/>
        </w:rPr>
        <w:t>am</w:t>
      </w:r>
      <w:r w:rsidRPr="00F77020">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F77020">
        <w:rPr>
          <w:rFonts w:ascii="GHEA Grapalat" w:hAnsi="GHEA Grapalat"/>
          <w:i w:val="0"/>
        </w:rPr>
        <w:t xml:space="preserve">The appeals </w:t>
      </w:r>
      <w:r w:rsidR="007D1958" w:rsidRPr="00F77020">
        <w:rPr>
          <w:rFonts w:ascii="GHEA Grapalat" w:hAnsi="GHEA Grapalat"/>
          <w:i w:val="0"/>
        </w:rPr>
        <w:t>of this procedure is carried out in accordance with the procedure established by the RA Law "On Procurement" and the RA Civil Procedure Code.</w:t>
      </w:r>
      <w:bookmarkStart w:id="0" w:name="_GoBack"/>
      <w:bookmarkEnd w:id="0"/>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51C3"/>
    <w:rsid w:val="002343E1"/>
    <w:rsid w:val="00234588"/>
    <w:rsid w:val="002353E3"/>
    <w:rsid w:val="00292DFF"/>
    <w:rsid w:val="00294B72"/>
    <w:rsid w:val="00295B18"/>
    <w:rsid w:val="002D711B"/>
    <w:rsid w:val="003166CC"/>
    <w:rsid w:val="00381384"/>
    <w:rsid w:val="003A486E"/>
    <w:rsid w:val="003F069B"/>
    <w:rsid w:val="00406DCD"/>
    <w:rsid w:val="004E3730"/>
    <w:rsid w:val="004E7958"/>
    <w:rsid w:val="004E7DAE"/>
    <w:rsid w:val="00511E89"/>
    <w:rsid w:val="00551036"/>
    <w:rsid w:val="0056556B"/>
    <w:rsid w:val="00570166"/>
    <w:rsid w:val="005D1820"/>
    <w:rsid w:val="00660186"/>
    <w:rsid w:val="006827B2"/>
    <w:rsid w:val="006A3036"/>
    <w:rsid w:val="006D456C"/>
    <w:rsid w:val="00706D73"/>
    <w:rsid w:val="00732509"/>
    <w:rsid w:val="007A0C4A"/>
    <w:rsid w:val="007D1958"/>
    <w:rsid w:val="00886993"/>
    <w:rsid w:val="008C179F"/>
    <w:rsid w:val="008E5AF6"/>
    <w:rsid w:val="00945998"/>
    <w:rsid w:val="009B3971"/>
    <w:rsid w:val="009C0C96"/>
    <w:rsid w:val="009F6C7A"/>
    <w:rsid w:val="00A107DE"/>
    <w:rsid w:val="00A51C22"/>
    <w:rsid w:val="00A540CD"/>
    <w:rsid w:val="00A977A5"/>
    <w:rsid w:val="00AC698C"/>
    <w:rsid w:val="00B33BF5"/>
    <w:rsid w:val="00B875F2"/>
    <w:rsid w:val="00BC44A2"/>
    <w:rsid w:val="00BF1952"/>
    <w:rsid w:val="00C1305D"/>
    <w:rsid w:val="00C148CA"/>
    <w:rsid w:val="00C50D72"/>
    <w:rsid w:val="00CC7047"/>
    <w:rsid w:val="00CF0A0B"/>
    <w:rsid w:val="00CF0E8B"/>
    <w:rsid w:val="00D043D0"/>
    <w:rsid w:val="00D31B1E"/>
    <w:rsid w:val="00D3579D"/>
    <w:rsid w:val="00D36B5B"/>
    <w:rsid w:val="00D42CDF"/>
    <w:rsid w:val="00D838BE"/>
    <w:rsid w:val="00D95AC9"/>
    <w:rsid w:val="00DC5518"/>
    <w:rsid w:val="00DD3023"/>
    <w:rsid w:val="00EB0687"/>
    <w:rsid w:val="00EB5017"/>
    <w:rsid w:val="00ED115C"/>
    <w:rsid w:val="00ED7FEC"/>
    <w:rsid w:val="00F033A3"/>
    <w:rsid w:val="00F1289F"/>
    <w:rsid w:val="00F12A7A"/>
    <w:rsid w:val="00F77020"/>
    <w:rsid w:val="00FD139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59005253">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79</cp:revision>
  <dcterms:created xsi:type="dcterms:W3CDTF">2019-03-14T09:22:00Z</dcterms:created>
  <dcterms:modified xsi:type="dcterms:W3CDTF">2025-11-24T13:03:00Z</dcterms:modified>
</cp:coreProperties>
</file>